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3187" w:rsidRDefault="00E93187">
      <w:pPr>
        <w:tabs>
          <w:tab w:val="center" w:pos="5320"/>
        </w:tabs>
        <w:ind w:firstLine="72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  <w:t>ПРОЕКТ</w:t>
      </w:r>
    </w:p>
    <w:p w:rsidR="00613515" w:rsidRDefault="003F7E73">
      <w:pPr>
        <w:tabs>
          <w:tab w:val="center" w:pos="5320"/>
        </w:tabs>
        <w:ind w:firstLine="72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СОВЕТ ДЕПУТАТОВ ИСКИТИМСКОГО РАЙОНА</w:t>
      </w:r>
    </w:p>
    <w:p w:rsidR="00613515" w:rsidRDefault="003F7E73">
      <w:pPr>
        <w:ind w:firstLine="72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НОВОСИБИРСКОЙ ОБЛАСТИ</w:t>
      </w:r>
    </w:p>
    <w:p w:rsidR="00613515" w:rsidRDefault="003F7E73">
      <w:pPr>
        <w:ind w:firstLine="720"/>
        <w:jc w:val="center"/>
        <w:rPr>
          <w:b/>
          <w:bCs/>
          <w:i/>
          <w:iCs/>
          <w:sz w:val="20"/>
          <w:szCs w:val="20"/>
        </w:rPr>
      </w:pPr>
      <w:r>
        <w:rPr>
          <w:b/>
          <w:bCs/>
          <w:i/>
          <w:iCs/>
          <w:sz w:val="20"/>
          <w:szCs w:val="20"/>
        </w:rPr>
        <w:t>пятого созыва</w:t>
      </w:r>
    </w:p>
    <w:p w:rsidR="00613515" w:rsidRDefault="00613515">
      <w:pPr>
        <w:ind w:firstLine="720"/>
        <w:jc w:val="center"/>
        <w:rPr>
          <w:b/>
          <w:bCs/>
          <w:i/>
          <w:iCs/>
          <w:sz w:val="28"/>
          <w:szCs w:val="28"/>
        </w:rPr>
      </w:pPr>
    </w:p>
    <w:p w:rsidR="00613515" w:rsidRDefault="003F7E73">
      <w:pPr>
        <w:ind w:firstLine="720"/>
        <w:jc w:val="center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Р Е Ш Е Н И Е</w:t>
      </w:r>
    </w:p>
    <w:p w:rsidR="00613515" w:rsidRDefault="003F7E73">
      <w:pPr>
        <w:ind w:firstLine="720"/>
        <w:jc w:val="center"/>
        <w:rPr>
          <w:sz w:val="28"/>
          <w:szCs w:val="28"/>
        </w:rPr>
      </w:pPr>
      <w:r>
        <w:rPr>
          <w:i/>
          <w:sz w:val="28"/>
          <w:szCs w:val="28"/>
        </w:rPr>
        <w:t xml:space="preserve"> </w:t>
      </w:r>
    </w:p>
    <w:p w:rsidR="00613515" w:rsidRDefault="00FB6E34">
      <w:pPr>
        <w:ind w:firstLine="72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Шестой очередной сессии </w:t>
      </w:r>
      <w:bookmarkStart w:id="0" w:name="_GoBack"/>
      <w:bookmarkEnd w:id="0"/>
    </w:p>
    <w:p w:rsidR="00613515" w:rsidRDefault="00FB6E34">
      <w:pPr>
        <w:rPr>
          <w:sz w:val="28"/>
          <w:szCs w:val="28"/>
        </w:rPr>
      </w:pPr>
      <w:r>
        <w:rPr>
          <w:sz w:val="28"/>
          <w:szCs w:val="28"/>
        </w:rPr>
        <w:t>от  21.04.2026</w:t>
      </w:r>
      <w:r w:rsidR="003F7E73">
        <w:rPr>
          <w:sz w:val="28"/>
          <w:szCs w:val="28"/>
        </w:rPr>
        <w:t xml:space="preserve">      </w:t>
      </w:r>
      <w:r w:rsidR="003F7E73">
        <w:rPr>
          <w:sz w:val="28"/>
          <w:szCs w:val="28"/>
        </w:rPr>
        <w:tab/>
      </w:r>
      <w:r w:rsidR="003F7E73">
        <w:rPr>
          <w:sz w:val="28"/>
          <w:szCs w:val="28"/>
        </w:rPr>
        <w:tab/>
      </w:r>
      <w:r w:rsidR="003F7E73">
        <w:rPr>
          <w:sz w:val="28"/>
          <w:szCs w:val="28"/>
        </w:rPr>
        <w:tab/>
      </w:r>
      <w:r w:rsidR="003F7E73">
        <w:rPr>
          <w:sz w:val="28"/>
          <w:szCs w:val="28"/>
        </w:rPr>
        <w:tab/>
      </w:r>
      <w:r w:rsidR="003F7E73">
        <w:rPr>
          <w:sz w:val="28"/>
          <w:szCs w:val="28"/>
        </w:rPr>
        <w:tab/>
      </w:r>
      <w:r w:rsidR="003F7E73">
        <w:rPr>
          <w:sz w:val="28"/>
          <w:szCs w:val="28"/>
        </w:rPr>
        <w:tab/>
      </w:r>
      <w:r w:rsidR="003F7E73">
        <w:rPr>
          <w:sz w:val="28"/>
          <w:szCs w:val="28"/>
        </w:rPr>
        <w:tab/>
      </w:r>
      <w:r w:rsidR="003F7E73">
        <w:rPr>
          <w:sz w:val="28"/>
          <w:szCs w:val="28"/>
        </w:rPr>
        <w:tab/>
      </w:r>
      <w:r w:rsidR="003F7E73">
        <w:rPr>
          <w:sz w:val="28"/>
          <w:szCs w:val="28"/>
        </w:rPr>
        <w:tab/>
      </w:r>
      <w:r w:rsidR="003F7E73">
        <w:rPr>
          <w:sz w:val="28"/>
          <w:szCs w:val="28"/>
        </w:rPr>
        <w:tab/>
        <w:t xml:space="preserve">        № </w:t>
      </w:r>
    </w:p>
    <w:p w:rsidR="00613515" w:rsidRDefault="00613515">
      <w:pPr>
        <w:jc w:val="both"/>
        <w:rPr>
          <w:sz w:val="28"/>
          <w:szCs w:val="28"/>
        </w:rPr>
      </w:pPr>
    </w:p>
    <w:p w:rsidR="00613515" w:rsidRDefault="003F7E73">
      <w:pPr>
        <w:jc w:val="both"/>
        <w:rPr>
          <w:sz w:val="28"/>
          <w:szCs w:val="28"/>
        </w:rPr>
      </w:pPr>
      <w:r>
        <w:rPr>
          <w:sz w:val="28"/>
          <w:szCs w:val="28"/>
        </w:rPr>
        <w:t>О внесении изменений в решение 3-ей очередной</w:t>
      </w:r>
    </w:p>
    <w:p w:rsidR="00613515" w:rsidRDefault="003F7E73">
      <w:pPr>
        <w:jc w:val="both"/>
        <w:rPr>
          <w:sz w:val="28"/>
          <w:szCs w:val="28"/>
        </w:rPr>
      </w:pPr>
      <w:r>
        <w:rPr>
          <w:sz w:val="28"/>
          <w:szCs w:val="28"/>
        </w:rPr>
        <w:t>Сессии Совета депутатов Искитимского района</w:t>
      </w:r>
    </w:p>
    <w:p w:rsidR="00613515" w:rsidRDefault="003F7E73">
      <w:pPr>
        <w:jc w:val="both"/>
        <w:rPr>
          <w:sz w:val="28"/>
          <w:szCs w:val="28"/>
        </w:rPr>
      </w:pPr>
      <w:r>
        <w:rPr>
          <w:sz w:val="28"/>
          <w:szCs w:val="28"/>
        </w:rPr>
        <w:t>Новосибирской области от 23.12.2025 года № 19</w:t>
      </w:r>
    </w:p>
    <w:p w:rsidR="00613515" w:rsidRDefault="003F7E73">
      <w:pPr>
        <w:jc w:val="both"/>
        <w:rPr>
          <w:sz w:val="28"/>
          <w:szCs w:val="28"/>
        </w:rPr>
      </w:pPr>
      <w:r>
        <w:rPr>
          <w:sz w:val="28"/>
          <w:szCs w:val="28"/>
        </w:rPr>
        <w:t>«О бюджете Искитимского района Новосибирской</w:t>
      </w:r>
    </w:p>
    <w:p w:rsidR="00613515" w:rsidRDefault="003F7E73">
      <w:pPr>
        <w:jc w:val="both"/>
        <w:rPr>
          <w:sz w:val="28"/>
          <w:szCs w:val="28"/>
        </w:rPr>
      </w:pPr>
      <w:r>
        <w:rPr>
          <w:sz w:val="28"/>
          <w:szCs w:val="28"/>
        </w:rPr>
        <w:t>области на 2026 год и плановый период 2027 и 2028 годов»</w:t>
      </w:r>
    </w:p>
    <w:p w:rsidR="00613515" w:rsidRDefault="003F7E73">
      <w:pPr>
        <w:jc w:val="both"/>
        <w:rPr>
          <w:sz w:val="28"/>
          <w:szCs w:val="28"/>
        </w:rPr>
      </w:pPr>
      <w:r>
        <w:rPr>
          <w:sz w:val="28"/>
          <w:szCs w:val="28"/>
        </w:rPr>
        <w:t>(в редакции от 17.02.2026</w:t>
      </w:r>
      <w:r>
        <w:rPr>
          <w:sz w:val="28"/>
          <w:szCs w:val="28"/>
          <w:highlight w:val="white"/>
        </w:rPr>
        <w:t xml:space="preserve"> №35)</w:t>
      </w:r>
    </w:p>
    <w:p w:rsidR="00613515" w:rsidRDefault="00613515">
      <w:pPr>
        <w:jc w:val="both"/>
        <w:rPr>
          <w:sz w:val="28"/>
          <w:szCs w:val="28"/>
        </w:rPr>
      </w:pPr>
    </w:p>
    <w:p w:rsidR="00613515" w:rsidRDefault="00613515">
      <w:pPr>
        <w:jc w:val="both"/>
        <w:rPr>
          <w:sz w:val="28"/>
          <w:szCs w:val="28"/>
        </w:rPr>
      </w:pPr>
    </w:p>
    <w:p w:rsidR="00613515" w:rsidRDefault="003F7E7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связи с изменениями расходов бюджета района, руководствуясь Бюджетным кодексом РФ и Уставом Искитимского муниципального района Новосибирской области, Совет депутатов Искитимского района Новосибирской области </w:t>
      </w:r>
    </w:p>
    <w:p w:rsidR="00613515" w:rsidRDefault="003F7E73">
      <w:pPr>
        <w:jc w:val="both"/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613515" w:rsidRDefault="003F7E7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 Внести в решение 3-ей очередной сессии Совета депутатов Искитимского района Новосибирской области от 23.12.2025 года № 19 «О бюджете Искитимского района Новосибирской области на 2026 год и плановый период 2027 и 2028 годов» (в редакции от 17.02.2026</w:t>
      </w:r>
      <w:r>
        <w:rPr>
          <w:sz w:val="28"/>
          <w:szCs w:val="28"/>
          <w:highlight w:val="white"/>
        </w:rPr>
        <w:t xml:space="preserve"> №35) </w:t>
      </w:r>
      <w:r>
        <w:rPr>
          <w:sz w:val="28"/>
          <w:szCs w:val="28"/>
        </w:rPr>
        <w:t>следующие изменения:</w:t>
      </w:r>
    </w:p>
    <w:p w:rsidR="00613515" w:rsidRDefault="003F7E73">
      <w:pPr>
        <w:pStyle w:val="afb"/>
        <w:ind w:firstLine="720"/>
      </w:pPr>
      <w:r>
        <w:t>1.1. в статье 1:</w:t>
      </w:r>
    </w:p>
    <w:p w:rsidR="00613515" w:rsidRDefault="003F7E73">
      <w:pPr>
        <w:pStyle w:val="afb"/>
        <w:ind w:firstLine="720"/>
      </w:pPr>
      <w:r>
        <w:t>в пункте 1:</w:t>
      </w:r>
    </w:p>
    <w:p w:rsidR="00613515" w:rsidRDefault="003F7E73">
      <w:pPr>
        <w:pStyle w:val="afb"/>
        <w:ind w:firstLine="720"/>
        <w:rPr>
          <w:szCs w:val="28"/>
          <w:highlight w:val="white"/>
        </w:rPr>
      </w:pPr>
      <w:r>
        <w:rPr>
          <w:szCs w:val="28"/>
        </w:rPr>
        <w:t>в подпункте 2 цифры «</w:t>
      </w:r>
      <w:r>
        <w:rPr>
          <w:szCs w:val="28"/>
          <w:highlight w:val="white"/>
        </w:rPr>
        <w:t>4815774,8</w:t>
      </w:r>
      <w:r>
        <w:rPr>
          <w:szCs w:val="28"/>
        </w:rPr>
        <w:t>» заменить цифрами</w:t>
      </w:r>
      <w:r>
        <w:rPr>
          <w:szCs w:val="28"/>
          <w:highlight w:val="white"/>
        </w:rPr>
        <w:t xml:space="preserve"> «4871678,9»;</w:t>
      </w:r>
    </w:p>
    <w:p w:rsidR="00613515" w:rsidRDefault="003F7E73">
      <w:pPr>
        <w:pStyle w:val="afb"/>
        <w:ind w:firstLine="709"/>
      </w:pPr>
      <w:r>
        <w:rPr>
          <w:szCs w:val="28"/>
          <w:highlight w:val="white"/>
        </w:rPr>
        <w:t>в подпункте 3 цифры «615253,2» заменить цифрами «671157,3»;</w:t>
      </w:r>
    </w:p>
    <w:p w:rsidR="00613515" w:rsidRDefault="003F7E73">
      <w:pPr>
        <w:pStyle w:val="afb"/>
        <w:ind w:firstLine="709"/>
      </w:pPr>
      <w:r>
        <w:rPr>
          <w:szCs w:val="28"/>
        </w:rPr>
        <w:t>1.2. в статье 12:</w:t>
      </w:r>
    </w:p>
    <w:p w:rsidR="00613515" w:rsidRDefault="003F7E73">
      <w:pPr>
        <w:pStyle w:val="afb"/>
        <w:ind w:firstLine="709"/>
      </w:pPr>
      <w:r>
        <w:rPr>
          <w:szCs w:val="28"/>
        </w:rPr>
        <w:t xml:space="preserve">пункт 1 изложить в следующей редакции: </w:t>
      </w:r>
    </w:p>
    <w:p w:rsidR="00613515" w:rsidRDefault="003F7E73">
      <w:pPr>
        <w:pStyle w:val="afb"/>
        <w:ind w:firstLine="709"/>
        <w:rPr>
          <w:highlight w:val="white"/>
        </w:rPr>
      </w:pPr>
      <w:r>
        <w:rPr>
          <w:szCs w:val="28"/>
        </w:rPr>
        <w:t xml:space="preserve">«1.Утвердить объем субсидий, предоставляемых бюджетам поселений из бюджета района на 2026 год в сумме </w:t>
      </w:r>
      <w:r>
        <w:rPr>
          <w:szCs w:val="28"/>
          <w:highlight w:val="white"/>
        </w:rPr>
        <w:t xml:space="preserve">76806,6 тыс.рублей, на 2027 год в сумме 9590,1 тыс.рублей.»; </w:t>
      </w:r>
    </w:p>
    <w:p w:rsidR="00613515" w:rsidRDefault="003F7E73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1.3. в статье 13:</w:t>
      </w:r>
    </w:p>
    <w:p w:rsidR="00613515" w:rsidRDefault="003F7E73">
      <w:pPr>
        <w:pStyle w:val="afb"/>
        <w:ind w:firstLine="709"/>
        <w:rPr>
          <w:szCs w:val="28"/>
          <w:highlight w:val="white"/>
        </w:rPr>
      </w:pPr>
      <w:r>
        <w:rPr>
          <w:szCs w:val="28"/>
        </w:rPr>
        <w:t>в пункте 1 цифры «</w:t>
      </w:r>
      <w:r>
        <w:rPr>
          <w:szCs w:val="28"/>
          <w:highlight w:val="white"/>
        </w:rPr>
        <w:t>116359,2</w:t>
      </w:r>
      <w:r>
        <w:rPr>
          <w:szCs w:val="28"/>
        </w:rPr>
        <w:t>» заменить цифрами</w:t>
      </w:r>
      <w:r>
        <w:rPr>
          <w:szCs w:val="28"/>
          <w:highlight w:val="white"/>
        </w:rPr>
        <w:t xml:space="preserve"> «122039,3»; </w:t>
      </w:r>
    </w:p>
    <w:p w:rsidR="00613515" w:rsidRDefault="003F7E73">
      <w:pPr>
        <w:pStyle w:val="afb"/>
        <w:ind w:firstLine="709"/>
        <w:rPr>
          <w:szCs w:val="28"/>
        </w:rPr>
      </w:pPr>
      <w:r>
        <w:rPr>
          <w:szCs w:val="28"/>
        </w:rPr>
        <w:t>1.4. статья 16:</w:t>
      </w:r>
    </w:p>
    <w:p w:rsidR="00613515" w:rsidRDefault="003F7E73">
      <w:pPr>
        <w:pStyle w:val="afb"/>
        <w:ind w:firstLine="720"/>
        <w:rPr>
          <w:szCs w:val="28"/>
          <w:highlight w:val="white"/>
        </w:rPr>
      </w:pPr>
      <w:r>
        <w:rPr>
          <w:szCs w:val="28"/>
        </w:rPr>
        <w:t>«цифры «122973,6» заменить цифрами</w:t>
      </w:r>
      <w:r>
        <w:rPr>
          <w:szCs w:val="28"/>
          <w:highlight w:val="white"/>
        </w:rPr>
        <w:t xml:space="preserve"> «178877,6»;</w:t>
      </w:r>
    </w:p>
    <w:p w:rsidR="00613515" w:rsidRDefault="003F7E73">
      <w:pPr>
        <w:pStyle w:val="afb"/>
        <w:widowControl w:val="0"/>
        <w:ind w:firstLine="709"/>
        <w:rPr>
          <w:szCs w:val="28"/>
        </w:rPr>
      </w:pPr>
      <w:r>
        <w:rPr>
          <w:szCs w:val="28"/>
        </w:rPr>
        <w:t>1.5. приложение 4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бюджетов на 2026 год и плановый период 2027 и 2028 годов» изложить в прилагаемой редакции;</w:t>
      </w:r>
    </w:p>
    <w:p w:rsidR="00613515" w:rsidRDefault="003F7E73">
      <w:pPr>
        <w:pStyle w:val="afb"/>
        <w:widowControl w:val="0"/>
        <w:ind w:firstLine="720"/>
        <w:rPr>
          <w:szCs w:val="28"/>
        </w:rPr>
      </w:pPr>
      <w:r>
        <w:rPr>
          <w:szCs w:val="28"/>
        </w:rPr>
        <w:t xml:space="preserve">1.6. приложение 5 «Распределение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</w:t>
      </w:r>
      <w:r>
        <w:rPr>
          <w:szCs w:val="28"/>
        </w:rPr>
        <w:lastRenderedPageBreak/>
        <w:t>бюджетов на 2026 год и плановый период 2027 и 2028 годов» изложить в прилагаемой редакции;</w:t>
      </w:r>
    </w:p>
    <w:p w:rsidR="00613515" w:rsidRDefault="003F7E73">
      <w:pPr>
        <w:pStyle w:val="afb"/>
        <w:widowControl w:val="0"/>
        <w:ind w:firstLine="720"/>
      </w:pPr>
      <w:r>
        <w:rPr>
          <w:szCs w:val="28"/>
        </w:rPr>
        <w:t>1.7. приложение 6 «Ведомственная структура расходов бюджета района на 2026 год и плановый период 2027 и 2028 годов» изложить в прилагаемой редакции;</w:t>
      </w:r>
    </w:p>
    <w:p w:rsidR="00613515" w:rsidRDefault="003F7E73">
      <w:pPr>
        <w:pStyle w:val="afb"/>
        <w:widowControl w:val="0"/>
        <w:ind w:firstLine="720"/>
      </w:pPr>
      <w:r>
        <w:rPr>
          <w:szCs w:val="28"/>
        </w:rPr>
        <w:t>1.8. в приложении 10:</w:t>
      </w:r>
    </w:p>
    <w:p w:rsidR="00613515" w:rsidRDefault="003F7E73">
      <w:pPr>
        <w:pStyle w:val="afb"/>
        <w:widowControl w:val="0"/>
        <w:ind w:firstLine="720"/>
      </w:pPr>
      <w:r>
        <w:rPr>
          <w:szCs w:val="28"/>
        </w:rPr>
        <w:t>а) таблицу 1 «Распределение субсидий на реализацию мероприятий по устойчивому функционированию автомобильных дорог местного значения и искусственных сооружений на них государственной программы Новосибирской области «Развитие автомобильных дорог регионального, межмуниципального и местного значения в Новосибирской области» на 2026 год» изложить в прилагаемой редакции;</w:t>
      </w:r>
    </w:p>
    <w:p w:rsidR="00613515" w:rsidRDefault="003F7E73">
      <w:pPr>
        <w:pStyle w:val="afb"/>
        <w:widowControl w:val="0"/>
        <w:ind w:firstLine="720"/>
      </w:pPr>
      <w:r>
        <w:rPr>
          <w:szCs w:val="28"/>
        </w:rPr>
        <w:t>б) таблицу 3 «Распределение субсидий на  обустройство (создание) контейнерных площадок, приобретение контейнеров (емкостей) для накопления твердых коммунальных отходов на 2026 год» изложить в прилагаемой редакции;</w:t>
      </w:r>
    </w:p>
    <w:p w:rsidR="00613515" w:rsidRDefault="003F7E73">
      <w:pPr>
        <w:pStyle w:val="afb"/>
        <w:widowControl w:val="0"/>
        <w:ind w:firstLine="720"/>
      </w:pPr>
      <w:r>
        <w:rPr>
          <w:szCs w:val="28"/>
        </w:rPr>
        <w:t>1.9. в приложении 11:</w:t>
      </w:r>
    </w:p>
    <w:p w:rsidR="00613515" w:rsidRDefault="003F7E73">
      <w:pPr>
        <w:pStyle w:val="afb"/>
        <w:widowControl w:val="0"/>
        <w:ind w:firstLine="720"/>
      </w:pPr>
      <w:r>
        <w:rPr>
          <w:szCs w:val="28"/>
        </w:rPr>
        <w:t>а) таблицу 1 «Распределение иных межбюджетных трансфертов на реализацию мероприятий по обеспечению сбалансированности местных бюджетов в рамках государственной программы Новосибирской области «Управление финансами в Новосибирской области» на 2026 год» изложить в прилагаемой редакции;</w:t>
      </w:r>
    </w:p>
    <w:p w:rsidR="00613515" w:rsidRDefault="003F7E73">
      <w:pPr>
        <w:pStyle w:val="afb"/>
        <w:widowControl w:val="0"/>
        <w:ind w:firstLine="720"/>
        <w:rPr>
          <w:szCs w:val="28"/>
        </w:rPr>
      </w:pPr>
      <w:r>
        <w:rPr>
          <w:szCs w:val="28"/>
        </w:rPr>
        <w:t>б) таблицу 2 «Распределение иных межбюджетных трансфертов общего характера на 2026 год» изложить в прилагаемой редакции;</w:t>
      </w:r>
    </w:p>
    <w:p w:rsidR="00613515" w:rsidRDefault="003F7E73">
      <w:pPr>
        <w:pStyle w:val="afb"/>
        <w:widowControl w:val="0"/>
        <w:ind w:firstLine="720"/>
        <w:rPr>
          <w:szCs w:val="28"/>
        </w:rPr>
      </w:pPr>
      <w:r>
        <w:rPr>
          <w:szCs w:val="28"/>
        </w:rPr>
        <w:t>1.10. приложение 12 «Распределение ассигнований на капитальные вложения из бюджета района по направлениям и объектам в 2026 году и плановом периоде 2027 и 2028 годов» изложить в прилагаемой редакции;</w:t>
      </w:r>
    </w:p>
    <w:p w:rsidR="00613515" w:rsidRDefault="003F7E73">
      <w:pPr>
        <w:pStyle w:val="afb"/>
        <w:widowControl w:val="0"/>
        <w:ind w:firstLine="720"/>
        <w:rPr>
          <w:szCs w:val="28"/>
        </w:rPr>
      </w:pPr>
      <w:r>
        <w:rPr>
          <w:szCs w:val="28"/>
        </w:rPr>
        <w:t>1.11. приложение 13 «Источники финансирования дефицита бюджета района на 2026 год и плановый период 2027 и 2028 годов» изложить в прилагаемой редакции.</w:t>
      </w:r>
    </w:p>
    <w:p w:rsidR="00613515" w:rsidRDefault="003F7E73">
      <w:pPr>
        <w:widowControl w:val="0"/>
        <w:spacing w:after="12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Настоящее решение опубликовать в официальном печатном издании «Вестник Искитимского района» и разместить на официальном сайте Совета депутатов Искитимского района.</w:t>
      </w:r>
    </w:p>
    <w:p w:rsidR="00613515" w:rsidRDefault="003F7E73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 Решение вступает в силу после его официального опубликования.</w:t>
      </w:r>
    </w:p>
    <w:p w:rsidR="00613515" w:rsidRDefault="003F7E73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4. Контроль за исполнением решения возложить на комиссию Совета депутатов Искитимского района Новосибирской области по бюджету, налоговой, финансово - кредитной политике (Гриненко А.А.).</w:t>
      </w:r>
    </w:p>
    <w:p w:rsidR="00613515" w:rsidRDefault="00613515">
      <w:pPr>
        <w:jc w:val="both"/>
        <w:rPr>
          <w:sz w:val="28"/>
          <w:szCs w:val="28"/>
        </w:rPr>
      </w:pPr>
    </w:p>
    <w:p w:rsidR="00613515" w:rsidRDefault="003F7E73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района                                                                    Председатель Совета</w:t>
      </w:r>
    </w:p>
    <w:p w:rsidR="00613515" w:rsidRDefault="003F7E7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Ю.В.Саблин                                                                      Г.М.Истратенко</w:t>
      </w:r>
    </w:p>
    <w:sectPr w:rsidR="00613515">
      <w:pgSz w:w="11906" w:h="16838"/>
      <w:pgMar w:top="568" w:right="566" w:bottom="851" w:left="12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4F9C" w:rsidRDefault="00C24F9C">
      <w:r>
        <w:separator/>
      </w:r>
    </w:p>
  </w:endnote>
  <w:endnote w:type="continuationSeparator" w:id="0">
    <w:p w:rsidR="00C24F9C" w:rsidRDefault="00C24F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4F9C" w:rsidRDefault="00C24F9C">
      <w:r>
        <w:separator/>
      </w:r>
    </w:p>
  </w:footnote>
  <w:footnote w:type="continuationSeparator" w:id="0">
    <w:p w:rsidR="00C24F9C" w:rsidRDefault="00C24F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DA78A7"/>
    <w:multiLevelType w:val="hybridMultilevel"/>
    <w:tmpl w:val="0726AD66"/>
    <w:lvl w:ilvl="0" w:tplc="93E2B426">
      <w:start w:val="1"/>
      <w:numFmt w:val="decimal"/>
      <w:lvlText w:val="%1."/>
      <w:lvlJc w:val="left"/>
      <w:pPr>
        <w:tabs>
          <w:tab w:val="num" w:pos="1699"/>
        </w:tabs>
        <w:ind w:left="1699" w:hanging="990"/>
      </w:pPr>
    </w:lvl>
    <w:lvl w:ilvl="1" w:tplc="835616D6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7F06B1E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DBF27A46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45064E52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32623026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AA52BABC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5D7AA1D4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AD3452E0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 w15:restartNumberingAfterBreak="0">
    <w:nsid w:val="15657305"/>
    <w:multiLevelType w:val="hybridMultilevel"/>
    <w:tmpl w:val="BDA04AB2"/>
    <w:lvl w:ilvl="0" w:tplc="0E2292F8">
      <w:start w:val="1"/>
      <w:numFmt w:val="decimal"/>
      <w:lvlText w:val="%1)"/>
      <w:lvlJc w:val="left"/>
      <w:pPr>
        <w:tabs>
          <w:tab w:val="num" w:pos="1140"/>
        </w:tabs>
        <w:ind w:left="1140" w:hanging="360"/>
      </w:pPr>
    </w:lvl>
    <w:lvl w:ilvl="1" w:tplc="D33E94D6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4910713E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DCC0532C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509CD178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746602B4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134A63EC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AE16F41E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D65C298C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2" w15:restartNumberingAfterBreak="0">
    <w:nsid w:val="18EB2E42"/>
    <w:multiLevelType w:val="hybridMultilevel"/>
    <w:tmpl w:val="A3AC8CA0"/>
    <w:lvl w:ilvl="0" w:tplc="3DA8E8BE">
      <w:start w:val="1"/>
      <w:numFmt w:val="decimal"/>
      <w:lvlText w:val="%1)"/>
      <w:lvlJc w:val="left"/>
      <w:pPr>
        <w:ind w:left="1885" w:hanging="1176"/>
      </w:pPr>
    </w:lvl>
    <w:lvl w:ilvl="1" w:tplc="4FE47714">
      <w:start w:val="1"/>
      <w:numFmt w:val="lowerLetter"/>
      <w:lvlText w:val="%2."/>
      <w:lvlJc w:val="left"/>
      <w:pPr>
        <w:ind w:left="1789" w:hanging="360"/>
      </w:pPr>
    </w:lvl>
    <w:lvl w:ilvl="2" w:tplc="D9C4AE36">
      <w:start w:val="1"/>
      <w:numFmt w:val="lowerRoman"/>
      <w:lvlText w:val="%3."/>
      <w:lvlJc w:val="right"/>
      <w:pPr>
        <w:ind w:left="2509" w:hanging="180"/>
      </w:pPr>
    </w:lvl>
    <w:lvl w:ilvl="3" w:tplc="FB300F50">
      <w:start w:val="1"/>
      <w:numFmt w:val="decimal"/>
      <w:lvlText w:val="%4."/>
      <w:lvlJc w:val="left"/>
      <w:pPr>
        <w:ind w:left="3229" w:hanging="360"/>
      </w:pPr>
    </w:lvl>
    <w:lvl w:ilvl="4" w:tplc="CAA4B268">
      <w:start w:val="1"/>
      <w:numFmt w:val="lowerLetter"/>
      <w:lvlText w:val="%5."/>
      <w:lvlJc w:val="left"/>
      <w:pPr>
        <w:ind w:left="3949" w:hanging="360"/>
      </w:pPr>
    </w:lvl>
    <w:lvl w:ilvl="5" w:tplc="BBB0C86A">
      <w:start w:val="1"/>
      <w:numFmt w:val="lowerRoman"/>
      <w:lvlText w:val="%6."/>
      <w:lvlJc w:val="right"/>
      <w:pPr>
        <w:ind w:left="4669" w:hanging="180"/>
      </w:pPr>
    </w:lvl>
    <w:lvl w:ilvl="6" w:tplc="13642454">
      <w:start w:val="1"/>
      <w:numFmt w:val="decimal"/>
      <w:lvlText w:val="%7."/>
      <w:lvlJc w:val="left"/>
      <w:pPr>
        <w:ind w:left="5389" w:hanging="360"/>
      </w:pPr>
    </w:lvl>
    <w:lvl w:ilvl="7" w:tplc="F196B7C4">
      <w:start w:val="1"/>
      <w:numFmt w:val="lowerLetter"/>
      <w:lvlText w:val="%8."/>
      <w:lvlJc w:val="left"/>
      <w:pPr>
        <w:ind w:left="6109" w:hanging="360"/>
      </w:pPr>
    </w:lvl>
    <w:lvl w:ilvl="8" w:tplc="70668C16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73F5D74"/>
    <w:multiLevelType w:val="hybridMultilevel"/>
    <w:tmpl w:val="DF1016E6"/>
    <w:lvl w:ilvl="0" w:tplc="F4F01E4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38EC6E2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4874F126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78427D4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7730E7B6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93ACE88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C6CE61AC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6804E61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A34C40EA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4CF64197"/>
    <w:multiLevelType w:val="multilevel"/>
    <w:tmpl w:val="46E8B28E"/>
    <w:lvl w:ilvl="0">
      <w:start w:val="1"/>
      <w:numFmt w:val="decimal"/>
      <w:lvlText w:val="%1."/>
      <w:lvlJc w:val="left"/>
      <w:pPr>
        <w:ind w:left="435" w:hanging="435"/>
      </w:pPr>
    </w:lvl>
    <w:lvl w:ilvl="1">
      <w:start w:val="7"/>
      <w:numFmt w:val="decimal"/>
      <w:lvlText w:val="%1.%2."/>
      <w:lvlJc w:val="left"/>
      <w:pPr>
        <w:ind w:left="1855" w:hanging="72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3240" w:hanging="108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5040" w:hanging="1440"/>
      </w:pPr>
    </w:lvl>
    <w:lvl w:ilvl="6">
      <w:start w:val="1"/>
      <w:numFmt w:val="decimal"/>
      <w:lvlText w:val="%1.%2.%3.%4.%5.%6.%7."/>
      <w:lvlJc w:val="left"/>
      <w:pPr>
        <w:ind w:left="6120" w:hanging="1800"/>
      </w:pPr>
    </w:lvl>
    <w:lvl w:ilvl="7">
      <w:start w:val="1"/>
      <w:numFmt w:val="decimal"/>
      <w:lvlText w:val="%1.%2.%3.%4.%5.%6.%7.%8."/>
      <w:lvlJc w:val="left"/>
      <w:pPr>
        <w:ind w:left="6840" w:hanging="1800"/>
      </w:pPr>
    </w:lvl>
    <w:lvl w:ilvl="8">
      <w:start w:val="1"/>
      <w:numFmt w:val="decimal"/>
      <w:lvlText w:val="%1.%2.%3.%4.%5.%6.%7.%8.%9."/>
      <w:lvlJc w:val="left"/>
      <w:pPr>
        <w:ind w:left="7920" w:hanging="2160"/>
      </w:pPr>
    </w:lvl>
  </w:abstractNum>
  <w:abstractNum w:abstractNumId="5" w15:restartNumberingAfterBreak="0">
    <w:nsid w:val="50866B3D"/>
    <w:multiLevelType w:val="hybridMultilevel"/>
    <w:tmpl w:val="B4B281F0"/>
    <w:lvl w:ilvl="0" w:tplc="67106D8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 w:tplc="5C661F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2AF0B47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EF28749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33DE269A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59BE6340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2A405A44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7A489D20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5276E1AC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51D0694E"/>
    <w:multiLevelType w:val="hybridMultilevel"/>
    <w:tmpl w:val="31063FBC"/>
    <w:lvl w:ilvl="0" w:tplc="6B4E0094">
      <w:start w:val="1"/>
      <w:numFmt w:val="decimal"/>
      <w:lvlText w:val="%1."/>
      <w:lvlJc w:val="left"/>
      <w:pPr>
        <w:ind w:left="1080" w:hanging="360"/>
      </w:pPr>
    </w:lvl>
    <w:lvl w:ilvl="1" w:tplc="9DA42B2E">
      <w:start w:val="1"/>
      <w:numFmt w:val="lowerLetter"/>
      <w:lvlText w:val="%2."/>
      <w:lvlJc w:val="left"/>
      <w:pPr>
        <w:ind w:left="1800" w:hanging="360"/>
      </w:pPr>
    </w:lvl>
    <w:lvl w:ilvl="2" w:tplc="EAA45B30">
      <w:start w:val="1"/>
      <w:numFmt w:val="lowerRoman"/>
      <w:lvlText w:val="%3."/>
      <w:lvlJc w:val="right"/>
      <w:pPr>
        <w:ind w:left="2520" w:hanging="180"/>
      </w:pPr>
    </w:lvl>
    <w:lvl w:ilvl="3" w:tplc="9648DB90">
      <w:start w:val="1"/>
      <w:numFmt w:val="decimal"/>
      <w:lvlText w:val="%4."/>
      <w:lvlJc w:val="left"/>
      <w:pPr>
        <w:ind w:left="3240" w:hanging="360"/>
      </w:pPr>
    </w:lvl>
    <w:lvl w:ilvl="4" w:tplc="E31A0BA2">
      <w:start w:val="1"/>
      <w:numFmt w:val="lowerLetter"/>
      <w:lvlText w:val="%5."/>
      <w:lvlJc w:val="left"/>
      <w:pPr>
        <w:ind w:left="3960" w:hanging="360"/>
      </w:pPr>
    </w:lvl>
    <w:lvl w:ilvl="5" w:tplc="B17A3B3E">
      <w:start w:val="1"/>
      <w:numFmt w:val="lowerRoman"/>
      <w:lvlText w:val="%6."/>
      <w:lvlJc w:val="right"/>
      <w:pPr>
        <w:ind w:left="4680" w:hanging="180"/>
      </w:pPr>
    </w:lvl>
    <w:lvl w:ilvl="6" w:tplc="40708B6C">
      <w:start w:val="1"/>
      <w:numFmt w:val="decimal"/>
      <w:lvlText w:val="%7."/>
      <w:lvlJc w:val="left"/>
      <w:pPr>
        <w:ind w:left="5400" w:hanging="360"/>
      </w:pPr>
    </w:lvl>
    <w:lvl w:ilvl="7" w:tplc="1988BFEC">
      <w:start w:val="1"/>
      <w:numFmt w:val="lowerLetter"/>
      <w:lvlText w:val="%8."/>
      <w:lvlJc w:val="left"/>
      <w:pPr>
        <w:ind w:left="6120" w:hanging="360"/>
      </w:pPr>
    </w:lvl>
    <w:lvl w:ilvl="8" w:tplc="4D10B76A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54CE1C0C"/>
    <w:multiLevelType w:val="hybridMultilevel"/>
    <w:tmpl w:val="777C6712"/>
    <w:lvl w:ilvl="0" w:tplc="7C5E881A">
      <w:start w:val="2"/>
      <w:numFmt w:val="decimal"/>
      <w:lvlText w:val="%1)"/>
      <w:lvlJc w:val="left"/>
      <w:pPr>
        <w:ind w:left="1069" w:hanging="360"/>
      </w:pPr>
    </w:lvl>
    <w:lvl w:ilvl="1" w:tplc="B7280472">
      <w:start w:val="1"/>
      <w:numFmt w:val="lowerLetter"/>
      <w:lvlText w:val="%2."/>
      <w:lvlJc w:val="left"/>
      <w:pPr>
        <w:ind w:left="1789" w:hanging="360"/>
      </w:pPr>
    </w:lvl>
    <w:lvl w:ilvl="2" w:tplc="D4FC3ED6">
      <w:start w:val="1"/>
      <w:numFmt w:val="lowerRoman"/>
      <w:lvlText w:val="%3."/>
      <w:lvlJc w:val="right"/>
      <w:pPr>
        <w:ind w:left="2509" w:hanging="180"/>
      </w:pPr>
    </w:lvl>
    <w:lvl w:ilvl="3" w:tplc="E98E8288">
      <w:start w:val="1"/>
      <w:numFmt w:val="decimal"/>
      <w:lvlText w:val="%4."/>
      <w:lvlJc w:val="left"/>
      <w:pPr>
        <w:ind w:left="3229" w:hanging="360"/>
      </w:pPr>
    </w:lvl>
    <w:lvl w:ilvl="4" w:tplc="1C6A5176">
      <w:start w:val="1"/>
      <w:numFmt w:val="lowerLetter"/>
      <w:lvlText w:val="%5."/>
      <w:lvlJc w:val="left"/>
      <w:pPr>
        <w:ind w:left="3949" w:hanging="360"/>
      </w:pPr>
    </w:lvl>
    <w:lvl w:ilvl="5" w:tplc="8A043B90">
      <w:start w:val="1"/>
      <w:numFmt w:val="lowerRoman"/>
      <w:lvlText w:val="%6."/>
      <w:lvlJc w:val="right"/>
      <w:pPr>
        <w:ind w:left="4669" w:hanging="180"/>
      </w:pPr>
    </w:lvl>
    <w:lvl w:ilvl="6" w:tplc="6BDC4684">
      <w:start w:val="1"/>
      <w:numFmt w:val="decimal"/>
      <w:lvlText w:val="%7."/>
      <w:lvlJc w:val="left"/>
      <w:pPr>
        <w:ind w:left="5389" w:hanging="360"/>
      </w:pPr>
    </w:lvl>
    <w:lvl w:ilvl="7" w:tplc="846EE67E">
      <w:start w:val="1"/>
      <w:numFmt w:val="lowerLetter"/>
      <w:lvlText w:val="%8."/>
      <w:lvlJc w:val="left"/>
      <w:pPr>
        <w:ind w:left="6109" w:hanging="360"/>
      </w:pPr>
    </w:lvl>
    <w:lvl w:ilvl="8" w:tplc="1D6642E6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648341B3"/>
    <w:multiLevelType w:val="multilevel"/>
    <w:tmpl w:val="6A0A8608"/>
    <w:lvl w:ilvl="0">
      <w:start w:val="1"/>
      <w:numFmt w:val="decimal"/>
      <w:lvlText w:val="%1."/>
      <w:lvlJc w:val="left"/>
      <w:pPr>
        <w:ind w:left="432" w:hanging="432"/>
      </w:pPr>
    </w:lvl>
    <w:lvl w:ilvl="1">
      <w:start w:val="6"/>
      <w:numFmt w:val="decimal"/>
      <w:lvlText w:val="%1.%2."/>
      <w:lvlJc w:val="left"/>
      <w:pPr>
        <w:ind w:left="1440" w:hanging="72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3240" w:hanging="108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5040" w:hanging="1440"/>
      </w:pPr>
    </w:lvl>
    <w:lvl w:ilvl="6">
      <w:start w:val="1"/>
      <w:numFmt w:val="decimal"/>
      <w:lvlText w:val="%1.%2.%3.%4.%5.%6.%7."/>
      <w:lvlJc w:val="left"/>
      <w:pPr>
        <w:ind w:left="6120" w:hanging="1800"/>
      </w:pPr>
    </w:lvl>
    <w:lvl w:ilvl="7">
      <w:start w:val="1"/>
      <w:numFmt w:val="decimal"/>
      <w:lvlText w:val="%1.%2.%3.%4.%5.%6.%7.%8."/>
      <w:lvlJc w:val="left"/>
      <w:pPr>
        <w:ind w:left="6840" w:hanging="1800"/>
      </w:pPr>
    </w:lvl>
    <w:lvl w:ilvl="8">
      <w:start w:val="1"/>
      <w:numFmt w:val="decimal"/>
      <w:lvlText w:val="%1.%2.%3.%4.%5.%6.%7.%8.%9."/>
      <w:lvlJc w:val="left"/>
      <w:pPr>
        <w:ind w:left="7920" w:hanging="2160"/>
      </w:pPr>
    </w:lvl>
  </w:abstractNum>
  <w:abstractNum w:abstractNumId="9" w15:restartNumberingAfterBreak="0">
    <w:nsid w:val="688344D4"/>
    <w:multiLevelType w:val="hybridMultilevel"/>
    <w:tmpl w:val="7160EBCC"/>
    <w:lvl w:ilvl="0" w:tplc="70F028CA">
      <w:start w:val="1"/>
      <w:numFmt w:val="decimal"/>
      <w:lvlText w:val="%1)"/>
      <w:lvlJc w:val="left"/>
      <w:pPr>
        <w:ind w:left="1069" w:hanging="360"/>
      </w:pPr>
    </w:lvl>
    <w:lvl w:ilvl="1" w:tplc="2F565AF4">
      <w:start w:val="1"/>
      <w:numFmt w:val="lowerLetter"/>
      <w:lvlText w:val="%2."/>
      <w:lvlJc w:val="left"/>
      <w:pPr>
        <w:ind w:left="1789" w:hanging="360"/>
      </w:pPr>
    </w:lvl>
    <w:lvl w:ilvl="2" w:tplc="D3142C5A">
      <w:start w:val="1"/>
      <w:numFmt w:val="lowerRoman"/>
      <w:lvlText w:val="%3."/>
      <w:lvlJc w:val="right"/>
      <w:pPr>
        <w:ind w:left="2509" w:hanging="180"/>
      </w:pPr>
    </w:lvl>
    <w:lvl w:ilvl="3" w:tplc="D582858C">
      <w:start w:val="1"/>
      <w:numFmt w:val="decimal"/>
      <w:lvlText w:val="%4."/>
      <w:lvlJc w:val="left"/>
      <w:pPr>
        <w:ind w:left="3229" w:hanging="360"/>
      </w:pPr>
    </w:lvl>
    <w:lvl w:ilvl="4" w:tplc="C254B4C4">
      <w:start w:val="1"/>
      <w:numFmt w:val="lowerLetter"/>
      <w:lvlText w:val="%5."/>
      <w:lvlJc w:val="left"/>
      <w:pPr>
        <w:ind w:left="3949" w:hanging="360"/>
      </w:pPr>
    </w:lvl>
    <w:lvl w:ilvl="5" w:tplc="6F06C804">
      <w:start w:val="1"/>
      <w:numFmt w:val="lowerRoman"/>
      <w:lvlText w:val="%6."/>
      <w:lvlJc w:val="right"/>
      <w:pPr>
        <w:ind w:left="4669" w:hanging="180"/>
      </w:pPr>
    </w:lvl>
    <w:lvl w:ilvl="6" w:tplc="BFFEECC4">
      <w:start w:val="1"/>
      <w:numFmt w:val="decimal"/>
      <w:lvlText w:val="%7."/>
      <w:lvlJc w:val="left"/>
      <w:pPr>
        <w:ind w:left="5389" w:hanging="360"/>
      </w:pPr>
    </w:lvl>
    <w:lvl w:ilvl="7" w:tplc="A156D99C">
      <w:start w:val="1"/>
      <w:numFmt w:val="lowerLetter"/>
      <w:lvlText w:val="%8."/>
      <w:lvlJc w:val="left"/>
      <w:pPr>
        <w:ind w:left="6109" w:hanging="360"/>
      </w:pPr>
    </w:lvl>
    <w:lvl w:ilvl="8" w:tplc="C26639F0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712C7878"/>
    <w:multiLevelType w:val="multilevel"/>
    <w:tmpl w:val="6B42490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6"/>
      <w:numFmt w:val="decimal"/>
      <w:lvlText w:val="%1.%2"/>
      <w:lvlJc w:val="left"/>
      <w:pPr>
        <w:ind w:left="1080" w:hanging="360"/>
      </w:pPr>
    </w:lvl>
    <w:lvl w:ilvl="2">
      <w:start w:val="1"/>
      <w:numFmt w:val="decimal"/>
      <w:lvlText w:val="%1.%2.%3"/>
      <w:lvlJc w:val="left"/>
      <w:pPr>
        <w:ind w:left="2160" w:hanging="720"/>
      </w:pPr>
    </w:lvl>
    <w:lvl w:ilvl="3">
      <w:start w:val="1"/>
      <w:numFmt w:val="decimal"/>
      <w:lvlText w:val="%1.%2.%3.%4"/>
      <w:lvlJc w:val="left"/>
      <w:pPr>
        <w:ind w:left="3240" w:hanging="1080"/>
      </w:pPr>
    </w:lvl>
    <w:lvl w:ilvl="4">
      <w:start w:val="1"/>
      <w:numFmt w:val="decimal"/>
      <w:lvlText w:val="%1.%2.%3.%4.%5"/>
      <w:lvlJc w:val="left"/>
      <w:pPr>
        <w:ind w:left="3960" w:hanging="1080"/>
      </w:pPr>
    </w:lvl>
    <w:lvl w:ilvl="5">
      <w:start w:val="1"/>
      <w:numFmt w:val="decimal"/>
      <w:lvlText w:val="%1.%2.%3.%4.%5.%6"/>
      <w:lvlJc w:val="left"/>
      <w:pPr>
        <w:ind w:left="5040" w:hanging="1440"/>
      </w:pPr>
    </w:lvl>
    <w:lvl w:ilvl="6">
      <w:start w:val="1"/>
      <w:numFmt w:val="decimal"/>
      <w:lvlText w:val="%1.%2.%3.%4.%5.%6.%7"/>
      <w:lvlJc w:val="left"/>
      <w:pPr>
        <w:ind w:left="5760" w:hanging="1440"/>
      </w:pPr>
    </w:lvl>
    <w:lvl w:ilvl="7">
      <w:start w:val="1"/>
      <w:numFmt w:val="decimal"/>
      <w:lvlText w:val="%1.%2.%3.%4.%5.%6.%7.%8"/>
      <w:lvlJc w:val="left"/>
      <w:pPr>
        <w:ind w:left="6840" w:hanging="1800"/>
      </w:pPr>
    </w:lvl>
    <w:lvl w:ilvl="8">
      <w:start w:val="1"/>
      <w:numFmt w:val="decimal"/>
      <w:lvlText w:val="%1.%2.%3.%4.%5.%6.%7.%8.%9"/>
      <w:lvlJc w:val="left"/>
      <w:pPr>
        <w:ind w:left="7920" w:hanging="2160"/>
      </w:pPr>
    </w:lvl>
  </w:abstractNum>
  <w:abstractNum w:abstractNumId="11" w15:restartNumberingAfterBreak="0">
    <w:nsid w:val="78E3674F"/>
    <w:multiLevelType w:val="multilevel"/>
    <w:tmpl w:val="FEC6A5E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5"/>
      <w:numFmt w:val="decimal"/>
      <w:lvlText w:val="%1.%2."/>
      <w:lvlJc w:val="left"/>
      <w:pPr>
        <w:ind w:left="144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1080"/>
      </w:pPr>
    </w:lvl>
    <w:lvl w:ilvl="4">
      <w:start w:val="1"/>
      <w:numFmt w:val="decimal"/>
      <w:lvlText w:val="%1.%2.%3.%4.%5."/>
      <w:lvlJc w:val="left"/>
      <w:pPr>
        <w:ind w:left="1800" w:hanging="1080"/>
      </w:pPr>
    </w:lvl>
    <w:lvl w:ilvl="5">
      <w:start w:val="1"/>
      <w:numFmt w:val="decimal"/>
      <w:lvlText w:val="%1.%2.%3.%4.%5.%6."/>
      <w:lvlJc w:val="left"/>
      <w:pPr>
        <w:ind w:left="2160" w:hanging="1440"/>
      </w:pPr>
    </w:lvl>
    <w:lvl w:ilvl="6">
      <w:start w:val="1"/>
      <w:numFmt w:val="decimal"/>
      <w:lvlText w:val="%1.%2.%3.%4.%5.%6.%7."/>
      <w:lvlJc w:val="left"/>
      <w:pPr>
        <w:ind w:left="2520" w:hanging="1800"/>
      </w:pPr>
    </w:lvl>
    <w:lvl w:ilvl="7">
      <w:start w:val="1"/>
      <w:numFmt w:val="decimal"/>
      <w:lvlText w:val="%1.%2.%3.%4.%5.%6.%7.%8."/>
      <w:lvlJc w:val="left"/>
      <w:pPr>
        <w:ind w:left="2520" w:hanging="1800"/>
      </w:pPr>
    </w:lvl>
    <w:lvl w:ilvl="8">
      <w:start w:val="1"/>
      <w:numFmt w:val="decimal"/>
      <w:lvlText w:val="%1.%2.%3.%4.%5.%6.%7.%8.%9."/>
      <w:lvlJc w:val="left"/>
      <w:pPr>
        <w:ind w:left="2880" w:hanging="2160"/>
      </w:pPr>
    </w:lvl>
  </w:abstractNum>
  <w:num w:numId="1">
    <w:abstractNumId w:val="0"/>
  </w:num>
  <w:num w:numId="2">
    <w:abstractNumId w:val="11"/>
  </w:num>
  <w:num w:numId="3">
    <w:abstractNumId w:val="1"/>
  </w:num>
  <w:num w:numId="4">
    <w:abstractNumId w:val="5"/>
  </w:num>
  <w:num w:numId="5">
    <w:abstractNumId w:val="2"/>
  </w:num>
  <w:num w:numId="6">
    <w:abstractNumId w:val="10"/>
  </w:num>
  <w:num w:numId="7">
    <w:abstractNumId w:val="8"/>
  </w:num>
  <w:num w:numId="8">
    <w:abstractNumId w:val="6"/>
  </w:num>
  <w:num w:numId="9">
    <w:abstractNumId w:val="4"/>
  </w:num>
  <w:num w:numId="10">
    <w:abstractNumId w:val="9"/>
  </w:num>
  <w:num w:numId="11">
    <w:abstractNumId w:val="7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13515"/>
    <w:rsid w:val="003F7E73"/>
    <w:rsid w:val="00613515"/>
    <w:rsid w:val="00C24F9C"/>
    <w:rsid w:val="00E93187"/>
    <w:rsid w:val="00FB6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AF3651"/>
  <w15:docId w15:val="{FD9CA6F7-EEE4-434E-BC76-D7A589DCA7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uiPriority w:val="10"/>
    <w:rPr>
      <w:sz w:val="48"/>
      <w:szCs w:val="48"/>
    </w:rPr>
  </w:style>
  <w:style w:type="character" w:customStyle="1" w:styleId="SubtitleChar">
    <w:name w:val="Subtitle Char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character" w:customStyle="1" w:styleId="CaptionChar">
    <w:name w:val="Caption Char"/>
    <w:uiPriority w:val="35"/>
    <w:rPr>
      <w:b/>
      <w:bCs/>
      <w:color w:val="4F81BD"/>
      <w:sz w:val="18"/>
      <w:szCs w:val="18"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ae">
    <w:name w:val="Нижний колонтитул Знак"/>
    <w:link w:val="ad"/>
    <w:uiPriority w:val="99"/>
  </w:style>
  <w:style w:type="paragraph" w:styleId="af">
    <w:name w:val="caption"/>
    <w:basedOn w:val="a"/>
    <w:next w:val="a"/>
    <w:link w:val="af0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f0">
    <w:name w:val="Название объекта Знак"/>
    <w:link w:val="af"/>
    <w:uiPriority w:val="35"/>
    <w:rPr>
      <w:b/>
      <w:bCs/>
      <w:color w:val="4F81BD"/>
      <w:sz w:val="18"/>
      <w:szCs w:val="18"/>
    </w:rPr>
  </w:style>
  <w:style w:type="table" w:styleId="af1">
    <w:name w:val="Table Grid"/>
    <w:uiPriority w:val="59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3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4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51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styleId="-6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0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20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0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0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0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styleId="-60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0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2">
    <w:name w:val="Hyperlink"/>
    <w:uiPriority w:val="99"/>
    <w:unhideWhenUsed/>
    <w:rPr>
      <w:color w:val="0000FF"/>
      <w:u w:val="single"/>
    </w:rPr>
  </w:style>
  <w:style w:type="paragraph" w:styleId="af3">
    <w:name w:val="footnote text"/>
    <w:basedOn w:val="a"/>
    <w:link w:val="af4"/>
    <w:uiPriority w:val="99"/>
    <w:semiHidden/>
    <w:unhideWhenUsed/>
    <w:pPr>
      <w:spacing w:after="40"/>
    </w:pPr>
    <w:rPr>
      <w:sz w:val="18"/>
    </w:rPr>
  </w:style>
  <w:style w:type="character" w:customStyle="1" w:styleId="af4">
    <w:name w:val="Текст сноски Знак"/>
    <w:link w:val="af3"/>
    <w:uiPriority w:val="99"/>
    <w:rPr>
      <w:sz w:val="18"/>
    </w:rPr>
  </w:style>
  <w:style w:type="character" w:styleId="af5">
    <w:name w:val="footnote reference"/>
    <w:uiPriority w:val="99"/>
    <w:unhideWhenUsed/>
    <w:rPr>
      <w:vertAlign w:val="superscript"/>
    </w:rPr>
  </w:style>
  <w:style w:type="paragraph" w:styleId="af6">
    <w:name w:val="endnote text"/>
    <w:basedOn w:val="a"/>
    <w:link w:val="af7"/>
    <w:uiPriority w:val="99"/>
    <w:semiHidden/>
    <w:unhideWhenUsed/>
    <w:rPr>
      <w:sz w:val="20"/>
    </w:rPr>
  </w:style>
  <w:style w:type="character" w:customStyle="1" w:styleId="af7">
    <w:name w:val="Текст концевой сноски Знак"/>
    <w:link w:val="af6"/>
    <w:uiPriority w:val="99"/>
    <w:rPr>
      <w:sz w:val="20"/>
    </w:rPr>
  </w:style>
  <w:style w:type="character" w:styleId="af8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9">
    <w:name w:val="TOC Heading"/>
    <w:uiPriority w:val="39"/>
    <w:unhideWhenUsed/>
    <w:rPr>
      <w:lang w:eastAsia="zh-CN"/>
    </w:rPr>
  </w:style>
  <w:style w:type="paragraph" w:styleId="afa">
    <w:name w:val="table of figures"/>
    <w:basedOn w:val="a"/>
    <w:next w:val="a"/>
    <w:uiPriority w:val="99"/>
    <w:unhideWhenUsed/>
  </w:style>
  <w:style w:type="paragraph" w:customStyle="1" w:styleId="afb">
    <w:name w:val="Основной текст;Знак"/>
    <w:basedOn w:val="a"/>
    <w:link w:val="13"/>
    <w:pPr>
      <w:jc w:val="both"/>
    </w:pPr>
    <w:rPr>
      <w:sz w:val="28"/>
      <w:szCs w:val="20"/>
    </w:rPr>
  </w:style>
  <w:style w:type="paragraph" w:customStyle="1" w:styleId="Normal1">
    <w:name w:val="Normal1"/>
    <w:pPr>
      <w:spacing w:before="60"/>
      <w:ind w:firstLine="720"/>
      <w:jc w:val="both"/>
    </w:pPr>
    <w:rPr>
      <w:rFonts w:ascii="Arial" w:hAnsi="Arial"/>
      <w:sz w:val="24"/>
    </w:rPr>
  </w:style>
  <w:style w:type="paragraph" w:customStyle="1" w:styleId="ConsNormal">
    <w:name w:val="ConsNormal"/>
    <w:pPr>
      <w:widowControl w:val="0"/>
      <w:ind w:right="19772" w:firstLine="720"/>
    </w:pPr>
    <w:rPr>
      <w:rFonts w:ascii="Arial" w:hAnsi="Arial" w:cs="Arial"/>
    </w:rPr>
  </w:style>
  <w:style w:type="paragraph" w:customStyle="1" w:styleId="afc">
    <w:name w:val="Знак Знак Знак Знак Знак Знак Знак Знак Знак Знак Знак Знак Знак Знак Знак Знак"/>
    <w:basedOn w:val="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d">
    <w:name w:val="Document Map"/>
    <w:basedOn w:val="a"/>
    <w:semiHidden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fe">
    <w:name w:val="Balloon Text"/>
    <w:basedOn w:val="a"/>
    <w:semiHidden/>
    <w:rPr>
      <w:rFonts w:ascii="Tahoma" w:hAnsi="Tahoma" w:cs="Tahoma"/>
      <w:sz w:val="16"/>
      <w:szCs w:val="16"/>
    </w:rPr>
  </w:style>
  <w:style w:type="character" w:customStyle="1" w:styleId="13">
    <w:name w:val="Основной текст Знак;Знак Знак1"/>
    <w:link w:val="afb"/>
    <w:rPr>
      <w:sz w:val="28"/>
    </w:rPr>
  </w:style>
  <w:style w:type="paragraph" w:customStyle="1" w:styleId="14">
    <w:name w:val="Основной текст1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 w:line="276" w:lineRule="auto"/>
    </w:pPr>
    <w:rPr>
      <w:rFonts w:ascii="Calibri" w:eastAsia="Calibri" w:hAnsi="Calibr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630</Words>
  <Characters>3591</Characters>
  <Application>Microsoft Office Word</Application>
  <DocSecurity>0</DocSecurity>
  <Lines>29</Lines>
  <Paragraphs>8</Paragraphs>
  <ScaleCrop>false</ScaleCrop>
  <Company>Inc.</Company>
  <LinksUpToDate>false</LinksUpToDate>
  <CharactersWithSpaces>4213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 Искитимского района Новосибирской области</dc:title>
  <dc:creator>Евгений</dc:creator>
  <cp:lastModifiedBy>Gigabyte</cp:lastModifiedBy>
  <cp:revision>239</cp:revision>
  <dcterms:created xsi:type="dcterms:W3CDTF">2018-02-10T07:45:00Z</dcterms:created>
  <dcterms:modified xsi:type="dcterms:W3CDTF">2026-04-10T08:12:00Z</dcterms:modified>
  <cp:version>1048576</cp:version>
</cp:coreProperties>
</file>